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32" w:rsidRDefault="00D22532" w:rsidP="00D22532">
      <w:pPr>
        <w:pStyle w:val="NormalWeb"/>
        <w:jc w:val="center"/>
      </w:pPr>
      <w:r>
        <w:rPr>
          <w:b/>
        </w:rPr>
        <w:t>GUIDE SPECIFICATIONS FOR THE HANNAN U-PARK BIKE RACK</w:t>
      </w:r>
    </w:p>
    <w:p w:rsidR="00D22532" w:rsidRDefault="00D22532" w:rsidP="00D22532">
      <w:pPr>
        <w:pStyle w:val="NormalWeb"/>
      </w:pPr>
      <w:r>
        <w:rPr>
          <w:b/>
        </w:rPr>
        <w:t>SECTION 02871 or 129313</w:t>
      </w:r>
      <w:r>
        <w:rPr>
          <w:b/>
        </w:rPr>
        <w:br/>
        <w:t>BIKE RACKS</w:t>
      </w:r>
    </w:p>
    <w:p w:rsidR="00D22532" w:rsidRDefault="00D22532" w:rsidP="00D22532">
      <w:pPr>
        <w:pStyle w:val="NormalWeb"/>
      </w:pPr>
      <w:r>
        <w:rPr>
          <w:rStyle w:val="Strong"/>
        </w:rPr>
        <w:t>These specifications were current at the time of publication but are subject to change at any time without notice. Please confirm the accuracy of these specifications with the manufacturer and/or distributor prior to installation.</w:t>
      </w:r>
    </w:p>
    <w:p w:rsidR="00D22532" w:rsidRDefault="00D22532" w:rsidP="00D22532">
      <w:pPr>
        <w:pStyle w:val="NormalWeb"/>
      </w:pPr>
      <w:r>
        <w:rPr>
          <w:b/>
        </w:rPr>
        <w:t>PART 1 GENERAL</w:t>
      </w:r>
    </w:p>
    <w:p w:rsidR="00D22532" w:rsidRDefault="00D22532" w:rsidP="00D22532">
      <w:pPr>
        <w:pStyle w:val="NormalWeb"/>
      </w:pPr>
      <w:r>
        <w:rPr>
          <w:b/>
        </w:rPr>
        <w:t>1.1 Summary</w:t>
      </w:r>
    </w:p>
    <w:p w:rsidR="00D22532" w:rsidRDefault="00D22532" w:rsidP="00D22532">
      <w:pPr>
        <w:numPr>
          <w:ilvl w:val="0"/>
          <w:numId w:val="1"/>
        </w:numPr>
        <w:spacing w:before="100" w:beforeAutospacing="1" w:after="100" w:afterAutospacing="1"/>
      </w:pPr>
      <w:r>
        <w:t xml:space="preserve">This section includes specifications for the Hannan Specialties, Inc. U-Park Bike Rack. </w:t>
      </w:r>
    </w:p>
    <w:p w:rsidR="00D22532" w:rsidRDefault="00D22532" w:rsidP="00D22532">
      <w:pPr>
        <w:numPr>
          <w:ilvl w:val="0"/>
          <w:numId w:val="2"/>
        </w:numPr>
        <w:spacing w:before="100" w:beforeAutospacing="1" w:after="100" w:afterAutospacing="1"/>
        <w:ind w:left="1440" w:right="720"/>
      </w:pPr>
      <w:r>
        <w:t xml:space="preserve">Modular System - Two bikes per hanger (unless otherwise specified). </w:t>
      </w:r>
    </w:p>
    <w:p w:rsidR="00D22532" w:rsidRDefault="00D22532" w:rsidP="00D22532">
      <w:pPr>
        <w:pStyle w:val="NormalWeb"/>
      </w:pPr>
      <w:r>
        <w:rPr>
          <w:b/>
        </w:rPr>
        <w:t>1.2 Quality Assurance</w:t>
      </w:r>
    </w:p>
    <w:p w:rsidR="00D22532" w:rsidRDefault="00D22532" w:rsidP="00D22532">
      <w:pPr>
        <w:numPr>
          <w:ilvl w:val="0"/>
          <w:numId w:val="3"/>
        </w:numPr>
        <w:spacing w:before="100" w:beforeAutospacing="1" w:after="100" w:afterAutospacing="1"/>
      </w:pPr>
      <w:r>
        <w:t xml:space="preserve">Installer Qualifications: An experienced installer who has completed installation of bicycle racks similar in material, design, and extent to that indicated for this project and whose work has resulted in construction with a record of successful in-service performance. </w:t>
      </w:r>
    </w:p>
    <w:p w:rsidR="00D22532" w:rsidRDefault="00D22532" w:rsidP="00D22532">
      <w:pPr>
        <w:numPr>
          <w:ilvl w:val="0"/>
          <w:numId w:val="3"/>
        </w:numPr>
        <w:spacing w:before="100" w:beforeAutospacing="1" w:after="100" w:afterAutospacing="1"/>
      </w:pPr>
      <w:r>
        <w:t xml:space="preserve">Manufacturer Qualifications: A firm experienced in manufacturing bicycle racks similar to those required for this project and with a record of successful in-service performance. </w:t>
      </w:r>
    </w:p>
    <w:p w:rsidR="00D22532" w:rsidRDefault="00D22532" w:rsidP="00D22532">
      <w:pPr>
        <w:numPr>
          <w:ilvl w:val="0"/>
          <w:numId w:val="3"/>
        </w:numPr>
        <w:spacing w:before="100" w:beforeAutospacing="1" w:after="100" w:afterAutospacing="1"/>
      </w:pPr>
      <w:r>
        <w:t xml:space="preserve">Source Limitations: Obtain each color, finish, shape and type of bicycle rack from a single source with resources to provide components of consistent quality in appearance and physical properties. </w:t>
      </w:r>
    </w:p>
    <w:p w:rsidR="00D22532" w:rsidRDefault="00D22532" w:rsidP="00D22532">
      <w:pPr>
        <w:numPr>
          <w:ilvl w:val="0"/>
          <w:numId w:val="3"/>
        </w:numPr>
        <w:spacing w:before="100" w:beforeAutospacing="1" w:after="100" w:afterAutospacing="1"/>
      </w:pPr>
      <w:r>
        <w:t xml:space="preserve">Product Options: Drawings indicate size, shape and dimensional requirements of bicycle racks and are based on the specific system indicated. </w:t>
      </w:r>
    </w:p>
    <w:p w:rsidR="00D22532" w:rsidRDefault="00D22532" w:rsidP="00D22532">
      <w:pPr>
        <w:pStyle w:val="NormalWeb"/>
      </w:pPr>
      <w:r>
        <w:rPr>
          <w:b/>
        </w:rPr>
        <w:t>1.3 Submittals</w:t>
      </w:r>
    </w:p>
    <w:p w:rsidR="00D22532" w:rsidRDefault="00D22532" w:rsidP="00D22532">
      <w:pPr>
        <w:numPr>
          <w:ilvl w:val="0"/>
          <w:numId w:val="4"/>
        </w:numPr>
        <w:spacing w:before="100" w:beforeAutospacing="1" w:after="100" w:afterAutospacing="1"/>
      </w:pPr>
      <w:r>
        <w:t xml:space="preserve">Product Data: Include physical characteristics such as shape, dimensions, bicycle parking capacity and finish for each bicycle rack. </w:t>
      </w:r>
    </w:p>
    <w:p w:rsidR="00D22532" w:rsidRDefault="00D22532" w:rsidP="00D22532">
      <w:pPr>
        <w:numPr>
          <w:ilvl w:val="0"/>
          <w:numId w:val="4"/>
        </w:numPr>
        <w:spacing w:before="100" w:beforeAutospacing="1" w:after="100" w:afterAutospacing="1"/>
      </w:pPr>
      <w:r>
        <w:t xml:space="preserve">Shop Drawings: Show details for each bicycle rack. </w:t>
      </w:r>
    </w:p>
    <w:p w:rsidR="00D22532" w:rsidRDefault="00D22532" w:rsidP="00D22532">
      <w:pPr>
        <w:numPr>
          <w:ilvl w:val="0"/>
          <w:numId w:val="4"/>
        </w:numPr>
        <w:spacing w:before="100" w:beforeAutospacing="1" w:after="100" w:afterAutospacing="1"/>
      </w:pPr>
      <w:r>
        <w:t xml:space="preserve">Samples for Verification: Submit finish samples for review and verification.  </w:t>
      </w:r>
    </w:p>
    <w:p w:rsidR="00D22532" w:rsidRDefault="00D22532" w:rsidP="00D22532">
      <w:pPr>
        <w:numPr>
          <w:ilvl w:val="0"/>
          <w:numId w:val="4"/>
        </w:numPr>
        <w:spacing w:before="100" w:beforeAutospacing="1" w:after="100" w:afterAutospacing="1"/>
      </w:pPr>
      <w:r>
        <w:t xml:space="preserve">Maintenance Data: For each bicycle rack. </w:t>
      </w:r>
    </w:p>
    <w:p w:rsidR="00D22532" w:rsidRDefault="00D22532" w:rsidP="00D22532">
      <w:pPr>
        <w:numPr>
          <w:ilvl w:val="0"/>
          <w:numId w:val="5"/>
        </w:numPr>
        <w:spacing w:before="100" w:beforeAutospacing="1" w:after="100" w:afterAutospacing="1"/>
        <w:ind w:left="1440" w:right="720"/>
      </w:pPr>
      <w:r>
        <w:t xml:space="preserve">Include recommended methods for repairing damage to the finish. </w:t>
      </w:r>
    </w:p>
    <w:p w:rsidR="00D22532" w:rsidRDefault="00D22532" w:rsidP="00D22532">
      <w:pPr>
        <w:pStyle w:val="NormalWeb"/>
      </w:pPr>
      <w:r>
        <w:rPr>
          <w:b/>
        </w:rPr>
        <w:t>1.4  Delivery, Storage and Handling</w:t>
      </w:r>
    </w:p>
    <w:p w:rsidR="00D22532" w:rsidRDefault="00D22532" w:rsidP="00D22532">
      <w:pPr>
        <w:numPr>
          <w:ilvl w:val="0"/>
          <w:numId w:val="6"/>
        </w:numPr>
        <w:spacing w:before="100" w:beforeAutospacing="1" w:after="100" w:afterAutospacing="1"/>
      </w:pPr>
      <w:r>
        <w:lastRenderedPageBreak/>
        <w:t>Upon delivery, before signing for shipment, inspect for any damages and notate on the B.O.L.</w:t>
      </w:r>
    </w:p>
    <w:p w:rsidR="00D22532" w:rsidRDefault="00D22532" w:rsidP="00D22532">
      <w:pPr>
        <w:numPr>
          <w:ilvl w:val="0"/>
          <w:numId w:val="6"/>
        </w:numPr>
        <w:spacing w:before="100" w:beforeAutospacing="1" w:after="100" w:afterAutospacing="1"/>
      </w:pPr>
      <w:r>
        <w:t>Store bicycle racks in original undamaged packages and containers until ready for installation</w:t>
      </w:r>
    </w:p>
    <w:p w:rsidR="00D22532" w:rsidRDefault="00D22532" w:rsidP="00D22532">
      <w:pPr>
        <w:numPr>
          <w:ilvl w:val="0"/>
          <w:numId w:val="6"/>
        </w:numPr>
        <w:spacing w:before="100" w:beforeAutospacing="1" w:after="100" w:afterAutospacing="1"/>
      </w:pPr>
      <w:r>
        <w:t xml:space="preserve">Handle bicycle racks with sufficient care to prevent any scratches or damage to the finish. </w:t>
      </w:r>
    </w:p>
    <w:p w:rsidR="00D22532" w:rsidRDefault="00D22532" w:rsidP="00D22532">
      <w:pPr>
        <w:pStyle w:val="NormalWeb"/>
        <w:numPr>
          <w:ilvl w:val="1"/>
          <w:numId w:val="2"/>
        </w:numPr>
        <w:tabs>
          <w:tab w:val="clear" w:pos="720"/>
          <w:tab w:val="num" w:pos="360"/>
        </w:tabs>
        <w:ind w:left="360"/>
        <w:rPr>
          <w:b/>
        </w:rPr>
      </w:pPr>
      <w:r>
        <w:rPr>
          <w:b/>
        </w:rPr>
        <w:t xml:space="preserve"> Warranty</w:t>
      </w:r>
    </w:p>
    <w:p w:rsidR="00015D29" w:rsidRDefault="00D22532" w:rsidP="00015D29">
      <w:pPr>
        <w:numPr>
          <w:ilvl w:val="1"/>
          <w:numId w:val="5"/>
        </w:numPr>
        <w:tabs>
          <w:tab w:val="clear" w:pos="1440"/>
          <w:tab w:val="num" w:pos="720"/>
        </w:tabs>
        <w:spacing w:before="100" w:beforeAutospacing="1" w:after="100" w:afterAutospacing="1"/>
        <w:ind w:left="720"/>
      </w:pPr>
      <w:r>
        <w:t xml:space="preserve">Bicycle racks carry a one year manufacturer’s limited warranty against defects in materials and workmanship.  </w:t>
      </w:r>
      <w:r w:rsidR="00015D29">
        <w:t>The one year warranty period begins the date of Substantial Completion.</w:t>
      </w:r>
    </w:p>
    <w:p w:rsidR="00D22532" w:rsidRDefault="00D22532" w:rsidP="00015D29">
      <w:pPr>
        <w:spacing w:before="100" w:beforeAutospacing="1" w:after="100" w:afterAutospacing="1"/>
        <w:ind w:left="720"/>
      </w:pPr>
    </w:p>
    <w:p w:rsidR="00D22532" w:rsidRDefault="00D22532" w:rsidP="00D22532">
      <w:pPr>
        <w:spacing w:before="100" w:beforeAutospacing="1" w:after="100" w:afterAutospacing="1"/>
      </w:pPr>
    </w:p>
    <w:p w:rsidR="00D22532" w:rsidRDefault="00D22532" w:rsidP="00D22532">
      <w:pPr>
        <w:pStyle w:val="NormalWeb"/>
      </w:pPr>
      <w:r>
        <w:rPr>
          <w:b/>
        </w:rPr>
        <w:t>PART 2 PRODUCTS</w:t>
      </w:r>
    </w:p>
    <w:p w:rsidR="00D22532" w:rsidRDefault="00D22532" w:rsidP="00D22532">
      <w:pPr>
        <w:pStyle w:val="NormalWeb"/>
      </w:pPr>
      <w:r>
        <w:rPr>
          <w:b/>
        </w:rPr>
        <w:t>2.1 Acceptable Manufacturers</w:t>
      </w:r>
    </w:p>
    <w:p w:rsidR="00D22532" w:rsidRDefault="00D22532" w:rsidP="00D22532">
      <w:pPr>
        <w:numPr>
          <w:ilvl w:val="0"/>
          <w:numId w:val="7"/>
        </w:numPr>
        <w:spacing w:before="100" w:beforeAutospacing="1" w:after="100" w:afterAutospacing="1"/>
      </w:pPr>
      <w:r>
        <w:t>Provide bicycle racks manufactured by HANNAN SPECIALTIES, INC., 3790 Bradview Drive, Sacramento, CA  95827,</w:t>
      </w:r>
      <w:r>
        <w:rPr>
          <w:color w:val="000000"/>
        </w:rPr>
        <w:t xml:space="preserve"> 916-363-7225.</w:t>
      </w:r>
      <w:r>
        <w:t xml:space="preserve">  Fax: 916-363-0225 Website: www.durabikelocker.com</w:t>
      </w:r>
    </w:p>
    <w:p w:rsidR="00D22532" w:rsidRDefault="00D22532" w:rsidP="00D22532">
      <w:pPr>
        <w:pStyle w:val="NormalWeb"/>
      </w:pPr>
      <w:r>
        <w:rPr>
          <w:b/>
        </w:rPr>
        <w:t>2.2 Materials</w:t>
      </w:r>
    </w:p>
    <w:p w:rsidR="00D22532" w:rsidRDefault="00D22532" w:rsidP="00D22532">
      <w:pPr>
        <w:numPr>
          <w:ilvl w:val="0"/>
          <w:numId w:val="8"/>
        </w:numPr>
        <w:spacing w:before="100" w:beforeAutospacing="1" w:after="100" w:afterAutospacing="1"/>
      </w:pPr>
      <w:r>
        <w:t xml:space="preserve">Hanger is </w:t>
      </w:r>
      <w:r w:rsidR="004751CD">
        <w:t>3/8</w:t>
      </w:r>
      <w:r>
        <w:t xml:space="preserve">" </w:t>
      </w:r>
      <w:r w:rsidR="004751CD">
        <w:t>solid steel rod</w:t>
      </w:r>
      <w:r>
        <w:t xml:space="preserve">. </w:t>
      </w:r>
      <w:r w:rsidR="00015D29" w:rsidRPr="00AB432A">
        <w:t>: ASTM A 36/A 36M</w:t>
      </w:r>
    </w:p>
    <w:p w:rsidR="004751CD" w:rsidRDefault="004751CD" w:rsidP="004751CD">
      <w:pPr>
        <w:numPr>
          <w:ilvl w:val="0"/>
          <w:numId w:val="8"/>
        </w:numPr>
        <w:spacing w:before="100" w:beforeAutospacing="1" w:after="100" w:afterAutospacing="1"/>
      </w:pPr>
      <w:r>
        <w:t xml:space="preserve">Lock point is 1" solid steel rod. </w:t>
      </w:r>
      <w:r w:rsidR="00015D29" w:rsidRPr="00AB432A">
        <w:t>: ASTM A 36/A 36M.</w:t>
      </w:r>
    </w:p>
    <w:p w:rsidR="00015D29" w:rsidRDefault="00D22532" w:rsidP="00015D29">
      <w:pPr>
        <w:numPr>
          <w:ilvl w:val="0"/>
          <w:numId w:val="8"/>
        </w:numPr>
        <w:spacing w:before="100" w:beforeAutospacing="1" w:after="100" w:afterAutospacing="1"/>
      </w:pPr>
      <w:r>
        <w:t>Upright is 2"</w:t>
      </w:r>
      <w:r w:rsidR="004751CD">
        <w:t xml:space="preserve"> SCH 40 pipe</w:t>
      </w:r>
      <w:r>
        <w:t>.</w:t>
      </w:r>
      <w:r w:rsidR="00015D29">
        <w:t xml:space="preserve"> </w:t>
      </w:r>
      <w:r w:rsidR="00015D29">
        <w:t xml:space="preserve">Complying with ASTM </w:t>
      </w:r>
      <w:proofErr w:type="gramStart"/>
      <w:r w:rsidR="00015D29">
        <w:t>A</w:t>
      </w:r>
      <w:proofErr w:type="gramEnd"/>
      <w:r w:rsidR="00015D29">
        <w:t xml:space="preserve"> 53, or electric-resistance-welded pipe complying with ASTM A 135.</w:t>
      </w:r>
    </w:p>
    <w:p w:rsidR="00D22532" w:rsidRDefault="00D22532" w:rsidP="00D22532">
      <w:pPr>
        <w:numPr>
          <w:ilvl w:val="0"/>
          <w:numId w:val="8"/>
        </w:numPr>
        <w:spacing w:before="100" w:beforeAutospacing="1" w:after="100" w:afterAutospacing="1"/>
      </w:pPr>
      <w:r>
        <w:t xml:space="preserve">Feet are </w:t>
      </w:r>
      <w:r w:rsidR="004751CD">
        <w:t>3.5</w:t>
      </w:r>
      <w:r>
        <w:t xml:space="preserve"> x </w:t>
      </w:r>
      <w:r w:rsidR="004751CD">
        <w:t>1.5</w:t>
      </w:r>
      <w:r>
        <w:t xml:space="preserve"> steel </w:t>
      </w:r>
      <w:proofErr w:type="gramStart"/>
      <w:r>
        <w:t>channel</w:t>
      </w:r>
      <w:proofErr w:type="gramEnd"/>
      <w:r>
        <w:t>.</w:t>
      </w:r>
      <w:r w:rsidR="00015D29" w:rsidRPr="00015D29">
        <w:t xml:space="preserve"> </w:t>
      </w:r>
      <w:r w:rsidR="00015D29">
        <w:t>ASTM A 36/A 36M.</w:t>
      </w:r>
    </w:p>
    <w:p w:rsidR="00D22532" w:rsidRDefault="00D22532" w:rsidP="00D22532">
      <w:pPr>
        <w:numPr>
          <w:ilvl w:val="0"/>
          <w:numId w:val="8"/>
        </w:numPr>
        <w:spacing w:before="100" w:beforeAutospacing="1" w:after="100" w:afterAutospacing="1"/>
      </w:pPr>
      <w:r>
        <w:t>Crossbeams are 1</w:t>
      </w:r>
      <w:r w:rsidR="004751CD">
        <w:t>-5/8</w:t>
      </w:r>
      <w:r>
        <w:t>”</w:t>
      </w:r>
      <w:r w:rsidR="004751CD">
        <w:t xml:space="preserve"> tube</w:t>
      </w:r>
      <w:r w:rsidR="00015D29">
        <w:t xml:space="preserve"> </w:t>
      </w:r>
      <w:r w:rsidR="00015D29" w:rsidRPr="00AB432A">
        <w:t>ASTM A 36/A 36M.</w:t>
      </w:r>
    </w:p>
    <w:p w:rsidR="00D22532" w:rsidRDefault="004751CD" w:rsidP="00D22532">
      <w:pPr>
        <w:numPr>
          <w:ilvl w:val="0"/>
          <w:numId w:val="8"/>
        </w:numPr>
        <w:spacing w:before="100" w:beforeAutospacing="1" w:after="100" w:afterAutospacing="1"/>
      </w:pPr>
      <w:r>
        <w:t>Center mounting plate is 3” x 3/8” THK steel bar stock</w:t>
      </w:r>
      <w:r w:rsidR="00D22532">
        <w:t>.</w:t>
      </w:r>
      <w:r w:rsidR="00015D29">
        <w:t xml:space="preserve"> </w:t>
      </w:r>
      <w:r w:rsidR="00015D29">
        <w:t>.</w:t>
      </w:r>
      <w:r w:rsidR="00015D29" w:rsidRPr="00AB432A">
        <w:t xml:space="preserve"> </w:t>
      </w:r>
      <w:r w:rsidR="00015D29">
        <w:t>: ASTM A 36/A 36M.</w:t>
      </w:r>
    </w:p>
    <w:p w:rsidR="00015D29" w:rsidRDefault="00015D29" w:rsidP="00015D29">
      <w:pPr>
        <w:numPr>
          <w:ilvl w:val="0"/>
          <w:numId w:val="8"/>
        </w:numPr>
        <w:spacing w:before="100" w:beforeAutospacing="1" w:after="100" w:afterAutospacing="1"/>
      </w:pPr>
      <w:r>
        <w:t xml:space="preserve">Sheet: Commercial steel sheet complying with ASTM </w:t>
      </w:r>
      <w:proofErr w:type="gramStart"/>
      <w:r>
        <w:t>A</w:t>
      </w:r>
      <w:proofErr w:type="gramEnd"/>
      <w:r>
        <w:t xml:space="preserve"> 569/A 569M.</w:t>
      </w:r>
    </w:p>
    <w:p w:rsidR="00015D29" w:rsidRDefault="00015D29" w:rsidP="00015D29">
      <w:pPr>
        <w:spacing w:before="100" w:beforeAutospacing="1" w:after="100" w:afterAutospacing="1"/>
        <w:ind w:left="720"/>
      </w:pPr>
      <w:bookmarkStart w:id="0" w:name="_GoBack"/>
      <w:bookmarkEnd w:id="0"/>
    </w:p>
    <w:p w:rsidR="00D22532" w:rsidRDefault="00D22532" w:rsidP="00D22532">
      <w:pPr>
        <w:pStyle w:val="NormalWeb"/>
      </w:pPr>
      <w:r>
        <w:rPr>
          <w:b/>
        </w:rPr>
        <w:t>2.3 Finishes</w:t>
      </w:r>
    </w:p>
    <w:p w:rsidR="00D22532" w:rsidRDefault="00D22532" w:rsidP="00D22532">
      <w:pPr>
        <w:numPr>
          <w:ilvl w:val="0"/>
          <w:numId w:val="9"/>
        </w:numPr>
        <w:spacing w:before="100" w:beforeAutospacing="1" w:after="100" w:afterAutospacing="1"/>
      </w:pPr>
      <w:r>
        <w:t xml:space="preserve">Finish: body is TGIC powder-coat. </w:t>
      </w:r>
      <w:r w:rsidR="004751CD">
        <w:t>8</w:t>
      </w:r>
      <w:r>
        <w:t xml:space="preserve"> TGIC powder-coated colors are available</w:t>
      </w:r>
      <w:r w:rsidR="004751CD">
        <w:t xml:space="preserve"> standard</w:t>
      </w:r>
      <w:r>
        <w:t xml:space="preserve"> from </w:t>
      </w:r>
      <w:r w:rsidR="004751CD">
        <w:t>Hannan Specialties, Inc.</w:t>
      </w:r>
      <w:r>
        <w:t xml:space="preserve"> </w:t>
      </w:r>
    </w:p>
    <w:p w:rsidR="00D22532" w:rsidRDefault="00D22532" w:rsidP="00D22532">
      <w:pPr>
        <w:numPr>
          <w:ilvl w:val="1"/>
          <w:numId w:val="9"/>
        </w:numPr>
        <w:spacing w:before="100" w:beforeAutospacing="1" w:after="100" w:afterAutospacing="1"/>
      </w:pPr>
      <w:r>
        <w:t>Options: a hot-dipped galvanized finish can be special ordered.</w:t>
      </w:r>
    </w:p>
    <w:p w:rsidR="00D22532" w:rsidRDefault="00D22532" w:rsidP="00D22532">
      <w:pPr>
        <w:numPr>
          <w:ilvl w:val="1"/>
          <w:numId w:val="9"/>
        </w:numPr>
        <w:spacing w:before="100" w:beforeAutospacing="1" w:after="100" w:afterAutospacing="1"/>
      </w:pPr>
      <w:r>
        <w:t xml:space="preserve">All powder coat finishes are applied over an electrostatically applied </w:t>
      </w:r>
      <w:r w:rsidR="00602487">
        <w:t>rust inhibiting</w:t>
      </w:r>
      <w:r>
        <w:t xml:space="preserve"> primer.</w:t>
      </w:r>
    </w:p>
    <w:p w:rsidR="00D22532" w:rsidRDefault="00D22532" w:rsidP="00D22532">
      <w:pPr>
        <w:spacing w:before="100" w:beforeAutospacing="1" w:after="100" w:afterAutospacing="1"/>
        <w:ind w:right="720"/>
        <w:rPr>
          <w:b/>
        </w:rPr>
      </w:pPr>
      <w:r>
        <w:rPr>
          <w:b/>
        </w:rPr>
        <w:lastRenderedPageBreak/>
        <w:t>2.4 Space Use</w:t>
      </w:r>
    </w:p>
    <w:p w:rsidR="00D22532" w:rsidRDefault="00D22532" w:rsidP="00D22532">
      <w:pPr>
        <w:numPr>
          <w:ilvl w:val="1"/>
          <w:numId w:val="5"/>
        </w:numPr>
        <w:spacing w:before="100" w:beforeAutospacing="1" w:after="100" w:afterAutospacing="1"/>
        <w:ind w:right="720"/>
      </w:pPr>
      <w:r>
        <w:t>Space Use</w:t>
      </w:r>
    </w:p>
    <w:p w:rsidR="00D22532" w:rsidRDefault="00D22532" w:rsidP="00D22532">
      <w:pPr>
        <w:numPr>
          <w:ilvl w:val="2"/>
          <w:numId w:val="5"/>
        </w:numPr>
        <w:spacing w:before="100" w:beforeAutospacing="1" w:after="100" w:afterAutospacing="1"/>
        <w:ind w:right="720"/>
      </w:pPr>
      <w:r>
        <w:t xml:space="preserve">Bikes will hang vertically from the </w:t>
      </w:r>
      <w:r w:rsidR="00602487">
        <w:rPr>
          <w:bCs/>
        </w:rPr>
        <w:t>U-Park</w:t>
      </w:r>
      <w:r>
        <w:t>.</w:t>
      </w:r>
    </w:p>
    <w:p w:rsidR="00D22532" w:rsidRDefault="00D22532" w:rsidP="00D22532">
      <w:pPr>
        <w:numPr>
          <w:ilvl w:val="2"/>
          <w:numId w:val="5"/>
        </w:numPr>
        <w:spacing w:before="100" w:beforeAutospacing="1" w:after="100" w:afterAutospacing="1"/>
        <w:ind w:right="720"/>
      </w:pPr>
      <w:r>
        <w:t xml:space="preserve">Each </w:t>
      </w:r>
      <w:r w:rsidR="00602487">
        <w:rPr>
          <w:bCs/>
        </w:rPr>
        <w:t>space</w:t>
      </w:r>
      <w:r>
        <w:t xml:space="preserve"> uses </w:t>
      </w:r>
      <w:r w:rsidR="006748AE">
        <w:t>21</w:t>
      </w:r>
      <w:r>
        <w:t>” of lateral space and 44” of depth/bike.</w:t>
      </w:r>
    </w:p>
    <w:p w:rsidR="00D22532" w:rsidRDefault="00D22532" w:rsidP="00D22532">
      <w:pPr>
        <w:numPr>
          <w:ilvl w:val="2"/>
          <w:numId w:val="5"/>
        </w:numPr>
        <w:spacing w:before="100" w:beforeAutospacing="1" w:after="100" w:afterAutospacing="1"/>
        <w:ind w:right="720"/>
      </w:pPr>
      <w:r>
        <w:t xml:space="preserve">Double sided </w:t>
      </w:r>
      <w:r w:rsidR="00602487">
        <w:rPr>
          <w:bCs/>
        </w:rPr>
        <w:t>U-Parks</w:t>
      </w:r>
      <w:r>
        <w:t xml:space="preserve"> use 88” of depth per 2 bikes.</w:t>
      </w:r>
    </w:p>
    <w:p w:rsidR="00D22532" w:rsidRDefault="00D22532" w:rsidP="00D22532">
      <w:pPr>
        <w:numPr>
          <w:ilvl w:val="2"/>
          <w:numId w:val="5"/>
        </w:numPr>
        <w:spacing w:before="100" w:beforeAutospacing="1" w:after="100" w:afterAutospacing="1"/>
        <w:ind w:right="720"/>
      </w:pPr>
      <w:r>
        <w:t>Allow a minimum of 36” access ais</w:t>
      </w:r>
      <w:r w:rsidR="00602487">
        <w:t>le between occupied U-Parks</w:t>
      </w:r>
      <w:r>
        <w:t>.</w:t>
      </w:r>
    </w:p>
    <w:p w:rsidR="00D22532" w:rsidRDefault="00D22532" w:rsidP="00D22532">
      <w:pPr>
        <w:numPr>
          <w:ilvl w:val="1"/>
          <w:numId w:val="5"/>
        </w:numPr>
        <w:spacing w:before="100" w:beforeAutospacing="1" w:after="100" w:afterAutospacing="1"/>
        <w:ind w:right="720"/>
      </w:pPr>
      <w:r>
        <w:t>Modular System</w:t>
      </w:r>
    </w:p>
    <w:p w:rsidR="00D22532" w:rsidRDefault="00D22532" w:rsidP="00D22532">
      <w:pPr>
        <w:numPr>
          <w:ilvl w:val="2"/>
          <w:numId w:val="5"/>
        </w:numPr>
        <w:spacing w:before="100" w:beforeAutospacing="1" w:after="100" w:afterAutospacing="1"/>
        <w:ind w:right="720"/>
      </w:pPr>
      <w:r>
        <w:t xml:space="preserve">The </w:t>
      </w:r>
      <w:r w:rsidR="00602487">
        <w:rPr>
          <w:bCs/>
        </w:rPr>
        <w:t>U-Park</w:t>
      </w:r>
      <w:r>
        <w:t xml:space="preserve"> is a modular system and can be ordered in any configuration or length.</w:t>
      </w:r>
    </w:p>
    <w:p w:rsidR="00D22532" w:rsidRDefault="00D22532" w:rsidP="00D22532">
      <w:pPr>
        <w:numPr>
          <w:ilvl w:val="2"/>
          <w:numId w:val="5"/>
        </w:numPr>
        <w:spacing w:before="100" w:beforeAutospacing="1" w:after="100" w:afterAutospacing="1"/>
        <w:ind w:right="720"/>
      </w:pPr>
      <w:r>
        <w:t xml:space="preserve">A wall mounted system can be ordered. </w:t>
      </w:r>
    </w:p>
    <w:p w:rsidR="00D22532" w:rsidRDefault="00D22532" w:rsidP="00D22532">
      <w:pPr>
        <w:pStyle w:val="NormalWeb"/>
        <w:rPr>
          <w:b/>
        </w:rPr>
      </w:pPr>
      <w:r>
        <w:rPr>
          <w:b/>
        </w:rPr>
        <w:t>PART 3 EXECUTION</w:t>
      </w:r>
    </w:p>
    <w:p w:rsidR="00D22532" w:rsidRDefault="00D22532" w:rsidP="00D22532">
      <w:pPr>
        <w:pStyle w:val="NormalWeb"/>
        <w:numPr>
          <w:ilvl w:val="1"/>
          <w:numId w:val="12"/>
        </w:numPr>
        <w:rPr>
          <w:b/>
        </w:rPr>
      </w:pPr>
      <w:r>
        <w:rPr>
          <w:b/>
        </w:rPr>
        <w:t>Installation</w:t>
      </w:r>
    </w:p>
    <w:p w:rsidR="00D22532" w:rsidRDefault="00D22532" w:rsidP="00D22532">
      <w:pPr>
        <w:pStyle w:val="NormalWeb"/>
        <w:numPr>
          <w:ilvl w:val="1"/>
          <w:numId w:val="9"/>
        </w:numPr>
      </w:pPr>
      <w:r>
        <w:t xml:space="preserve">Floor mounted:  the floor mounted </w:t>
      </w:r>
      <w:r w:rsidR="00602487">
        <w:rPr>
          <w:bCs/>
        </w:rPr>
        <w:t>U-Park</w:t>
      </w:r>
      <w:r>
        <w:t xml:space="preserve"> has holes in the feet through which to attach 3/8” x 5” wedge anchors.</w:t>
      </w:r>
    </w:p>
    <w:p w:rsidR="00D22532" w:rsidRDefault="00D22532" w:rsidP="00D22532">
      <w:pPr>
        <w:pStyle w:val="NormalWeb"/>
        <w:numPr>
          <w:ilvl w:val="1"/>
          <w:numId w:val="9"/>
        </w:numPr>
      </w:pPr>
      <w:r>
        <w:t xml:space="preserve">Wall mounted: the wall mounted </w:t>
      </w:r>
      <w:r w:rsidR="00602487">
        <w:rPr>
          <w:bCs/>
        </w:rPr>
        <w:t>U-Parks</w:t>
      </w:r>
      <w:r>
        <w:t xml:space="preserve"> have two holes through every mounting bracket.  Mounting hardware is included.</w:t>
      </w:r>
    </w:p>
    <w:p w:rsidR="00D22532" w:rsidRDefault="00D22532" w:rsidP="00D22532">
      <w:pPr>
        <w:pStyle w:val="NormalWeb"/>
        <w:numPr>
          <w:ilvl w:val="1"/>
          <w:numId w:val="9"/>
        </w:numPr>
      </w:pPr>
      <w:r>
        <w:t xml:space="preserve">All connections and mounting parts have pre-threaded mounting holes (except the feet).  No drilling or tapping required. </w:t>
      </w:r>
    </w:p>
    <w:p w:rsidR="00D22532" w:rsidRDefault="00D22532" w:rsidP="00D22532">
      <w:pPr>
        <w:pStyle w:val="NormalWeb"/>
        <w:numPr>
          <w:ilvl w:val="1"/>
          <w:numId w:val="9"/>
        </w:numPr>
      </w:pPr>
      <w:r>
        <w:t xml:space="preserve">It is the responsibility of the installer to ensure that all base materials into which the rack will be installed can support the rack and will not be damaged by any required installation procedures.  </w:t>
      </w:r>
    </w:p>
    <w:p w:rsidR="00D22532" w:rsidRDefault="00D22532" w:rsidP="00D22532">
      <w:pPr>
        <w:pStyle w:val="NormalWeb"/>
      </w:pPr>
      <w:r>
        <w:rPr>
          <w:b/>
        </w:rPr>
        <w:t>3.2 Ordering Information</w:t>
      </w:r>
    </w:p>
    <w:p w:rsidR="00D22532" w:rsidRDefault="00D22532" w:rsidP="00D22532">
      <w:pPr>
        <w:numPr>
          <w:ilvl w:val="0"/>
          <w:numId w:val="10"/>
        </w:numPr>
        <w:spacing w:before="100" w:beforeAutospacing="1" w:after="100" w:afterAutospacing="1"/>
      </w:pPr>
      <w:r>
        <w:t xml:space="preserve">When ordering or specifying this rack, make sure the product type, finish and fastener type (if applicable) are included. Contact your </w:t>
      </w:r>
      <w:r w:rsidR="00602487">
        <w:t>Hannan Specialties, Inc. / Dura Bike Locker</w:t>
      </w:r>
      <w:r w:rsidR="00BA3582">
        <w:rPr>
          <w:rFonts w:ascii="Arial" w:hAnsi="Arial" w:cs="Arial"/>
          <w:b/>
          <w:bCs/>
          <w:color w:val="252525"/>
          <w:sz w:val="21"/>
          <w:szCs w:val="21"/>
          <w:shd w:val="clear" w:color="auto" w:fill="FFFFFF"/>
        </w:rPr>
        <w:t>®</w:t>
      </w:r>
      <w:r>
        <w:t xml:space="preserve"> representative for a current price list or to place an order. </w:t>
      </w:r>
    </w:p>
    <w:p w:rsidR="00D22532" w:rsidRDefault="00D22532" w:rsidP="00D22532">
      <w:pPr>
        <w:numPr>
          <w:ilvl w:val="0"/>
          <w:numId w:val="10"/>
        </w:numPr>
        <w:spacing w:before="100" w:beforeAutospacing="1" w:after="100" w:afterAutospacing="1"/>
      </w:pPr>
      <w:r>
        <w:t xml:space="preserve">Included in the price is </w:t>
      </w:r>
      <w:r w:rsidR="00602487">
        <w:t>one of our 8 standard</w:t>
      </w:r>
      <w:r>
        <w:t xml:space="preserve"> TGIC powder coat finish. </w:t>
      </w:r>
    </w:p>
    <w:p w:rsidR="00D22532" w:rsidRDefault="00D22532" w:rsidP="00D22532">
      <w:pPr>
        <w:pStyle w:val="NormalWeb"/>
      </w:pPr>
      <w:r>
        <w:rPr>
          <w:b/>
        </w:rPr>
        <w:t>3.3  Freight</w:t>
      </w:r>
    </w:p>
    <w:p w:rsidR="001B68A5" w:rsidRDefault="00D22532" w:rsidP="00D22532">
      <w:pPr>
        <w:numPr>
          <w:ilvl w:val="0"/>
          <w:numId w:val="11"/>
        </w:numPr>
        <w:spacing w:before="100" w:beforeAutospacing="1" w:after="100" w:afterAutospacing="1"/>
      </w:pPr>
      <w:r>
        <w:t>Call 1-800-722-BIKE for freight quotes.</w:t>
      </w:r>
    </w:p>
    <w:sectPr w:rsidR="001B68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17BD"/>
    <w:multiLevelType w:val="hybridMultilevel"/>
    <w:tmpl w:val="AB32331C"/>
    <w:lvl w:ilvl="0" w:tplc="FFFFFFFF">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1">
    <w:nsid w:val="2C295CDC"/>
    <w:multiLevelType w:val="hybridMultilevel"/>
    <w:tmpl w:val="87623B7C"/>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2">
    <w:nsid w:val="340B4F16"/>
    <w:multiLevelType w:val="hybridMultilevel"/>
    <w:tmpl w:val="6F7EC066"/>
    <w:lvl w:ilvl="0" w:tplc="FFFFFFFF">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3">
    <w:nsid w:val="34C17AFF"/>
    <w:multiLevelType w:val="multilevel"/>
    <w:tmpl w:val="B39E519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DD45A6"/>
    <w:multiLevelType w:val="hybridMultilevel"/>
    <w:tmpl w:val="AEE86F86"/>
    <w:lvl w:ilvl="0" w:tplc="FFFFFFFF">
      <w:start w:val="1"/>
      <w:numFmt w:val="decimal"/>
      <w:lvlText w:val="%1."/>
      <w:lvlJc w:val="left"/>
      <w:pPr>
        <w:tabs>
          <w:tab w:val="num" w:pos="720"/>
        </w:tabs>
        <w:ind w:left="720" w:hanging="360"/>
      </w:p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nsid w:val="405A798F"/>
    <w:multiLevelType w:val="hybridMultilevel"/>
    <w:tmpl w:val="6E6467A6"/>
    <w:lvl w:ilvl="0" w:tplc="FFFFFFFF">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6">
    <w:nsid w:val="44AB0CE2"/>
    <w:multiLevelType w:val="hybridMultilevel"/>
    <w:tmpl w:val="B8D08F48"/>
    <w:lvl w:ilvl="0" w:tplc="FFFFFFFF">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7">
    <w:nsid w:val="5B800D25"/>
    <w:multiLevelType w:val="hybridMultilevel"/>
    <w:tmpl w:val="FF2ABD42"/>
    <w:lvl w:ilvl="0" w:tplc="FFFFFFFF">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8">
    <w:nsid w:val="65F712E8"/>
    <w:multiLevelType w:val="multilevel"/>
    <w:tmpl w:val="B59A7722"/>
    <w:lvl w:ilvl="0">
      <w:start w:val="1"/>
      <w:numFmt w:val="decimal"/>
      <w:lvlText w:val="%1."/>
      <w:lvlJc w:val="left"/>
      <w:pPr>
        <w:tabs>
          <w:tab w:val="num" w:pos="720"/>
        </w:tabs>
        <w:ind w:left="720" w:hanging="360"/>
      </w:p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68EC6079"/>
    <w:multiLevelType w:val="hybridMultilevel"/>
    <w:tmpl w:val="A336CF50"/>
    <w:lvl w:ilvl="0" w:tplc="FFFFFFFF">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10">
    <w:nsid w:val="6C34567C"/>
    <w:multiLevelType w:val="hybridMultilevel"/>
    <w:tmpl w:val="2D56A61C"/>
    <w:lvl w:ilvl="0" w:tplc="FFFFFFFF">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abstractNum w:abstractNumId="11">
    <w:nsid w:val="7E153AD6"/>
    <w:multiLevelType w:val="hybridMultilevel"/>
    <w:tmpl w:val="EC5AD8CE"/>
    <w:lvl w:ilvl="0" w:tplc="FFFFFFFF">
      <w:start w:val="1"/>
      <w:numFmt w:val="upperLetter"/>
      <w:lvlText w:val="%1."/>
      <w:lvlJc w:val="left"/>
      <w:pPr>
        <w:tabs>
          <w:tab w:val="num" w:pos="720"/>
        </w:tabs>
        <w:ind w:left="720" w:hanging="360"/>
      </w:pPr>
    </w:lvl>
    <w:lvl w:ilvl="1" w:tplc="FFFFFFFF" w:tentative="1">
      <w:start w:val="1"/>
      <w:numFmt w:val="upperLetter"/>
      <w:lvlText w:val="%2."/>
      <w:lvlJc w:val="left"/>
      <w:pPr>
        <w:tabs>
          <w:tab w:val="num" w:pos="1440"/>
        </w:tabs>
        <w:ind w:left="1440" w:hanging="360"/>
      </w:pPr>
    </w:lvl>
    <w:lvl w:ilvl="2" w:tplc="FFFFFFFF" w:tentative="1">
      <w:start w:val="1"/>
      <w:numFmt w:val="upperLetter"/>
      <w:lvlText w:val="%3."/>
      <w:lvlJc w:val="left"/>
      <w:pPr>
        <w:tabs>
          <w:tab w:val="num" w:pos="2160"/>
        </w:tabs>
        <w:ind w:left="2160" w:hanging="360"/>
      </w:pPr>
    </w:lvl>
    <w:lvl w:ilvl="3" w:tplc="FFFFFFFF" w:tentative="1">
      <w:start w:val="1"/>
      <w:numFmt w:val="upperLetter"/>
      <w:lvlText w:val="%4."/>
      <w:lvlJc w:val="left"/>
      <w:pPr>
        <w:tabs>
          <w:tab w:val="num" w:pos="2880"/>
        </w:tabs>
        <w:ind w:left="2880" w:hanging="360"/>
      </w:pPr>
    </w:lvl>
    <w:lvl w:ilvl="4" w:tplc="FFFFFFFF" w:tentative="1">
      <w:start w:val="1"/>
      <w:numFmt w:val="upperLetter"/>
      <w:lvlText w:val="%5."/>
      <w:lvlJc w:val="left"/>
      <w:pPr>
        <w:tabs>
          <w:tab w:val="num" w:pos="3600"/>
        </w:tabs>
        <w:ind w:left="3600" w:hanging="360"/>
      </w:pPr>
    </w:lvl>
    <w:lvl w:ilvl="5" w:tplc="FFFFFFFF" w:tentative="1">
      <w:start w:val="1"/>
      <w:numFmt w:val="upperLetter"/>
      <w:lvlText w:val="%6."/>
      <w:lvlJc w:val="left"/>
      <w:pPr>
        <w:tabs>
          <w:tab w:val="num" w:pos="4320"/>
        </w:tabs>
        <w:ind w:left="4320" w:hanging="360"/>
      </w:pPr>
    </w:lvl>
    <w:lvl w:ilvl="6" w:tplc="FFFFFFFF" w:tentative="1">
      <w:start w:val="1"/>
      <w:numFmt w:val="upperLetter"/>
      <w:lvlText w:val="%7."/>
      <w:lvlJc w:val="left"/>
      <w:pPr>
        <w:tabs>
          <w:tab w:val="num" w:pos="5040"/>
        </w:tabs>
        <w:ind w:left="5040" w:hanging="360"/>
      </w:pPr>
    </w:lvl>
    <w:lvl w:ilvl="7" w:tplc="FFFFFFFF" w:tentative="1">
      <w:start w:val="1"/>
      <w:numFmt w:val="upperLetter"/>
      <w:lvlText w:val="%8."/>
      <w:lvlJc w:val="left"/>
      <w:pPr>
        <w:tabs>
          <w:tab w:val="num" w:pos="5760"/>
        </w:tabs>
        <w:ind w:left="5760" w:hanging="360"/>
      </w:pPr>
    </w:lvl>
    <w:lvl w:ilvl="8" w:tplc="FFFFFFFF" w:tentative="1">
      <w:start w:val="1"/>
      <w:numFmt w:val="upperLetter"/>
      <w:lvlText w:val="%9."/>
      <w:lvlJc w:val="left"/>
      <w:pPr>
        <w:tabs>
          <w:tab w:val="num" w:pos="6480"/>
        </w:tabs>
        <w:ind w:left="6480" w:hanging="360"/>
      </w:pPr>
    </w:lvl>
  </w:abstractNum>
  <w:num w:numId="1">
    <w:abstractNumId w:val="0"/>
  </w:num>
  <w:num w:numId="2">
    <w:abstractNumId w:val="8"/>
  </w:num>
  <w:num w:numId="3">
    <w:abstractNumId w:val="5"/>
  </w:num>
  <w:num w:numId="4">
    <w:abstractNumId w:val="11"/>
  </w:num>
  <w:num w:numId="5">
    <w:abstractNumId w:val="4"/>
  </w:num>
  <w:num w:numId="6">
    <w:abstractNumId w:val="6"/>
  </w:num>
  <w:num w:numId="7">
    <w:abstractNumId w:val="10"/>
  </w:num>
  <w:num w:numId="8">
    <w:abstractNumId w:val="7"/>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80"/>
    <w:rsid w:val="00015D29"/>
    <w:rsid w:val="001B68A5"/>
    <w:rsid w:val="004751CD"/>
    <w:rsid w:val="004E5280"/>
    <w:rsid w:val="00602487"/>
    <w:rsid w:val="006748AE"/>
    <w:rsid w:val="00B026C9"/>
    <w:rsid w:val="00BA3582"/>
    <w:rsid w:val="00D2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22532"/>
    <w:pPr>
      <w:spacing w:before="100" w:beforeAutospacing="1" w:after="100" w:afterAutospacing="1"/>
    </w:pPr>
    <w:rPr>
      <w:szCs w:val="20"/>
    </w:rPr>
  </w:style>
  <w:style w:type="character" w:styleId="Strong">
    <w:name w:val="Strong"/>
    <w:basedOn w:val="DefaultParagraphFont"/>
    <w:qFormat/>
    <w:rsid w:val="00D2253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22532"/>
    <w:pPr>
      <w:spacing w:before="100" w:beforeAutospacing="1" w:after="100" w:afterAutospacing="1"/>
    </w:pPr>
    <w:rPr>
      <w:szCs w:val="20"/>
    </w:rPr>
  </w:style>
  <w:style w:type="character" w:styleId="Strong">
    <w:name w:val="Strong"/>
    <w:basedOn w:val="DefaultParagraphFont"/>
    <w:qFormat/>
    <w:rsid w:val="00D2253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4786">
      <w:bodyDiv w:val="1"/>
      <w:marLeft w:val="0"/>
      <w:marRight w:val="0"/>
      <w:marTop w:val="0"/>
      <w:marBottom w:val="0"/>
      <w:divBdr>
        <w:top w:val="none" w:sz="0" w:space="0" w:color="auto"/>
        <w:left w:val="none" w:sz="0" w:space="0" w:color="auto"/>
        <w:bottom w:val="none" w:sz="0" w:space="0" w:color="auto"/>
        <w:right w:val="none" w:sz="0" w:space="0" w:color="auto"/>
      </w:divBdr>
      <w:divsChild>
        <w:div w:id="526254487">
          <w:marLeft w:val="0"/>
          <w:marRight w:val="0"/>
          <w:marTop w:val="0"/>
          <w:marBottom w:val="120"/>
          <w:divBdr>
            <w:top w:val="none" w:sz="0" w:space="0" w:color="auto"/>
            <w:left w:val="none" w:sz="0" w:space="0" w:color="auto"/>
            <w:bottom w:val="none" w:sz="0" w:space="0" w:color="auto"/>
            <w:right w:val="none" w:sz="0" w:space="0" w:color="auto"/>
          </w:divBdr>
        </w:div>
        <w:div w:id="281959848">
          <w:marLeft w:val="0"/>
          <w:marRight w:val="0"/>
          <w:marTop w:val="0"/>
          <w:marBottom w:val="0"/>
          <w:divBdr>
            <w:top w:val="none" w:sz="0" w:space="0" w:color="auto"/>
            <w:left w:val="none" w:sz="0" w:space="0" w:color="auto"/>
            <w:bottom w:val="none" w:sz="0" w:space="0" w:color="auto"/>
            <w:right w:val="none" w:sz="0" w:space="0" w:color="auto"/>
          </w:divBdr>
        </w:div>
        <w:div w:id="833109235">
          <w:marLeft w:val="0"/>
          <w:marRight w:val="0"/>
          <w:marTop w:val="0"/>
          <w:marBottom w:val="0"/>
          <w:divBdr>
            <w:top w:val="none" w:sz="0" w:space="0" w:color="auto"/>
            <w:left w:val="none" w:sz="0" w:space="0" w:color="auto"/>
            <w:bottom w:val="none" w:sz="0" w:space="0" w:color="auto"/>
            <w:right w:val="none" w:sz="0" w:space="0" w:color="auto"/>
          </w:divBdr>
        </w:div>
        <w:div w:id="1471288647">
          <w:marLeft w:val="0"/>
          <w:marRight w:val="0"/>
          <w:marTop w:val="0"/>
          <w:marBottom w:val="0"/>
          <w:divBdr>
            <w:top w:val="none" w:sz="0" w:space="0" w:color="auto"/>
            <w:left w:val="none" w:sz="0" w:space="0" w:color="auto"/>
            <w:bottom w:val="none" w:sz="0" w:space="0" w:color="auto"/>
            <w:right w:val="none" w:sz="0" w:space="0" w:color="auto"/>
          </w:divBdr>
        </w:div>
        <w:div w:id="399251241">
          <w:marLeft w:val="0"/>
          <w:marRight w:val="0"/>
          <w:marTop w:val="0"/>
          <w:marBottom w:val="0"/>
          <w:divBdr>
            <w:top w:val="none" w:sz="0" w:space="0" w:color="auto"/>
            <w:left w:val="none" w:sz="0" w:space="0" w:color="auto"/>
            <w:bottom w:val="none" w:sz="0" w:space="0" w:color="auto"/>
            <w:right w:val="none" w:sz="0" w:space="0" w:color="auto"/>
          </w:divBdr>
          <w:divsChild>
            <w:div w:id="1418821515">
              <w:marLeft w:val="0"/>
              <w:marRight w:val="0"/>
              <w:marTop w:val="0"/>
              <w:marBottom w:val="0"/>
              <w:divBdr>
                <w:top w:val="none" w:sz="0" w:space="0" w:color="auto"/>
                <w:left w:val="none" w:sz="0" w:space="0" w:color="auto"/>
                <w:bottom w:val="none" w:sz="0" w:space="0" w:color="auto"/>
                <w:right w:val="none" w:sz="0" w:space="0" w:color="auto"/>
              </w:divBdr>
            </w:div>
          </w:divsChild>
        </w:div>
        <w:div w:id="500897710">
          <w:marLeft w:val="0"/>
          <w:marRight w:val="0"/>
          <w:marTop w:val="0"/>
          <w:marBottom w:val="0"/>
          <w:divBdr>
            <w:top w:val="none" w:sz="0" w:space="0" w:color="auto"/>
            <w:left w:val="none" w:sz="0" w:space="0" w:color="auto"/>
            <w:bottom w:val="none" w:sz="0" w:space="0" w:color="auto"/>
            <w:right w:val="none" w:sz="0" w:space="0" w:color="auto"/>
          </w:divBdr>
        </w:div>
        <w:div w:id="160360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Wadsworth</dc:creator>
  <cp:lastModifiedBy>James</cp:lastModifiedBy>
  <cp:revision>2</cp:revision>
  <dcterms:created xsi:type="dcterms:W3CDTF">2016-10-12T16:42:00Z</dcterms:created>
  <dcterms:modified xsi:type="dcterms:W3CDTF">2016-10-12T16:42:00Z</dcterms:modified>
</cp:coreProperties>
</file>